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40" w:rsidRDefault="00F57FC9" w:rsidP="007A0840">
      <w:pPr>
        <w:spacing w:line="440" w:lineRule="exac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1.</w:t>
      </w:r>
      <w:bookmarkStart w:id="0" w:name="_GoBack"/>
      <w:bookmarkEnd w:id="0"/>
      <w:r w:rsidR="007A0840">
        <w:rPr>
          <w:rFonts w:ascii="黑体" w:eastAsia="黑体" w:hAnsi="黑体" w:hint="eastAsia"/>
          <w:sz w:val="24"/>
          <w:szCs w:val="24"/>
        </w:rPr>
        <w:t>古语解读</w:t>
      </w:r>
    </w:p>
    <w:p w:rsidR="007A0840" w:rsidRDefault="007A0840" w:rsidP="007A0840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（1）</w:t>
      </w:r>
      <w:r w:rsidRPr="007A0840">
        <w:rPr>
          <w:rFonts w:asciiTheme="minorEastAsia" w:hAnsiTheme="minorEastAsia" w:hint="eastAsia"/>
          <w:b/>
          <w:sz w:val="24"/>
          <w:szCs w:val="24"/>
        </w:rPr>
        <w:t>插柳</w:t>
      </w:r>
      <w:r w:rsidR="006F206D">
        <w:rPr>
          <w:rFonts w:asciiTheme="minorEastAsia" w:hAnsiTheme="minorEastAsia" w:hint="eastAsia"/>
          <w:b/>
          <w:sz w:val="24"/>
          <w:szCs w:val="24"/>
        </w:rPr>
        <w:t>之恩</w:t>
      </w:r>
    </w:p>
    <w:p w:rsidR="007A0840" w:rsidRPr="007A0840" w:rsidRDefault="007A0840" w:rsidP="007A0840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原句:</w:t>
      </w:r>
      <w:r w:rsidRPr="007A0840">
        <w:rPr>
          <w:rFonts w:asciiTheme="minorEastAsia" w:hAnsiTheme="minorEastAsia" w:hint="eastAsia"/>
          <w:sz w:val="24"/>
          <w:szCs w:val="24"/>
        </w:rPr>
        <w:t>有心栽花</w:t>
      </w:r>
      <w:proofErr w:type="gramStart"/>
      <w:r w:rsidRPr="007A0840">
        <w:rPr>
          <w:rFonts w:asciiTheme="minorEastAsia" w:hAnsiTheme="minorEastAsia" w:hint="eastAsia"/>
          <w:sz w:val="24"/>
          <w:szCs w:val="24"/>
        </w:rPr>
        <w:t>花</w:t>
      </w:r>
      <w:proofErr w:type="gramEnd"/>
      <w:r w:rsidRPr="007A0840">
        <w:rPr>
          <w:rFonts w:asciiTheme="minorEastAsia" w:hAnsiTheme="minorEastAsia" w:hint="eastAsia"/>
          <w:sz w:val="24"/>
          <w:szCs w:val="24"/>
        </w:rPr>
        <w:t>不开，无心插柳柳成荫。</w:t>
      </w:r>
    </w:p>
    <w:p w:rsidR="007A0840" w:rsidRPr="007A0840" w:rsidRDefault="007A0840" w:rsidP="007A0840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出处:</w:t>
      </w:r>
      <w:r w:rsidRPr="007A0840">
        <w:rPr>
          <w:rFonts w:asciiTheme="minorEastAsia" w:hAnsiTheme="minorEastAsia" w:hint="eastAsia"/>
          <w:sz w:val="24"/>
          <w:szCs w:val="24"/>
        </w:rPr>
        <w:t>《增广贤文》</w:t>
      </w:r>
    </w:p>
    <w:p w:rsidR="007A0840" w:rsidRPr="007A0840" w:rsidRDefault="007A0840" w:rsidP="007A0840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7A0840">
        <w:rPr>
          <w:rFonts w:asciiTheme="minorEastAsia" w:hAnsiTheme="minorEastAsia" w:hint="eastAsia"/>
          <w:b/>
          <w:sz w:val="24"/>
          <w:szCs w:val="24"/>
        </w:rPr>
        <w:t>大意</w:t>
      </w:r>
      <w:r>
        <w:rPr>
          <w:rFonts w:asciiTheme="minorEastAsia" w:hAnsiTheme="minorEastAsia" w:hint="eastAsia"/>
          <w:b/>
          <w:sz w:val="24"/>
          <w:szCs w:val="24"/>
        </w:rPr>
        <w:t>：</w:t>
      </w:r>
      <w:r w:rsidRPr="007A0840">
        <w:rPr>
          <w:rFonts w:asciiTheme="minorEastAsia" w:hAnsiTheme="minorEastAsia" w:hint="eastAsia"/>
          <w:sz w:val="24"/>
          <w:szCs w:val="24"/>
        </w:rPr>
        <w:t>用心的栽花，施肥、灌溉等都做了很多，但花却总是不开，最后还是枯萎了；而随意折下来的一只柳条随意插在地里，从来没有照料它，几年过去，却成了郁郁葱葱的柳树。</w:t>
      </w:r>
    </w:p>
    <w:p w:rsidR="007A0840" w:rsidRDefault="007A0840" w:rsidP="007A0840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（2）十年树木，百年树人</w:t>
      </w:r>
    </w:p>
    <w:p w:rsidR="007A0840" w:rsidRPr="007A0840" w:rsidRDefault="007A0840" w:rsidP="007A0840">
      <w:pPr>
        <w:spacing w:line="44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原句:</w:t>
      </w:r>
      <w:r w:rsidRPr="007A0840">
        <w:rPr>
          <w:rFonts w:hint="eastAsia"/>
        </w:rPr>
        <w:t xml:space="preserve"> </w:t>
      </w:r>
      <w:r w:rsidRPr="007A0840">
        <w:rPr>
          <w:rFonts w:asciiTheme="minorEastAsia" w:hAnsiTheme="minorEastAsia" w:hint="eastAsia"/>
          <w:sz w:val="24"/>
          <w:szCs w:val="24"/>
        </w:rPr>
        <w:t>一年之计，莫如树谷；十年之计，莫如树木；终身之计，莫如树人。一树</w:t>
      </w:r>
      <w:proofErr w:type="gramStart"/>
      <w:r w:rsidRPr="007A0840">
        <w:rPr>
          <w:rFonts w:asciiTheme="minorEastAsia" w:hAnsiTheme="minorEastAsia" w:hint="eastAsia"/>
          <w:sz w:val="24"/>
          <w:szCs w:val="24"/>
        </w:rPr>
        <w:t>一</w:t>
      </w:r>
      <w:proofErr w:type="gramEnd"/>
      <w:r w:rsidRPr="007A0840">
        <w:rPr>
          <w:rFonts w:asciiTheme="minorEastAsia" w:hAnsiTheme="minorEastAsia" w:hint="eastAsia"/>
          <w:sz w:val="24"/>
          <w:szCs w:val="24"/>
        </w:rPr>
        <w:t>获者，谷也；</w:t>
      </w:r>
      <w:proofErr w:type="gramStart"/>
      <w:r w:rsidRPr="007A0840">
        <w:rPr>
          <w:rFonts w:asciiTheme="minorEastAsia" w:hAnsiTheme="minorEastAsia" w:hint="eastAsia"/>
          <w:sz w:val="24"/>
          <w:szCs w:val="24"/>
        </w:rPr>
        <w:t>一树十获</w:t>
      </w:r>
      <w:proofErr w:type="gramEnd"/>
      <w:r w:rsidRPr="007A0840">
        <w:rPr>
          <w:rFonts w:asciiTheme="minorEastAsia" w:hAnsiTheme="minorEastAsia" w:hint="eastAsia"/>
          <w:sz w:val="24"/>
          <w:szCs w:val="24"/>
        </w:rPr>
        <w:t>者，木也；一树百获者，人也。</w:t>
      </w:r>
    </w:p>
    <w:p w:rsidR="007A0840" w:rsidRPr="007A0840" w:rsidRDefault="007A0840" w:rsidP="007A0840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出处:</w:t>
      </w:r>
      <w:r w:rsidRPr="007A0840">
        <w:rPr>
          <w:rFonts w:asciiTheme="minorEastAsia" w:hAnsiTheme="minorEastAsia" w:hint="eastAsia"/>
          <w:sz w:val="24"/>
          <w:szCs w:val="24"/>
        </w:rPr>
        <w:t>《管子·权修》</w:t>
      </w:r>
    </w:p>
    <w:p w:rsidR="007A0840" w:rsidRDefault="007A0840" w:rsidP="007A0840">
      <w:pPr>
        <w:spacing w:line="440" w:lineRule="exact"/>
        <w:rPr>
          <w:rFonts w:asciiTheme="minorEastAsia" w:hAnsiTheme="minorEastAsia"/>
          <w:b/>
          <w:sz w:val="24"/>
          <w:szCs w:val="24"/>
        </w:rPr>
      </w:pPr>
      <w:r w:rsidRPr="007A0840">
        <w:rPr>
          <w:rFonts w:asciiTheme="minorEastAsia" w:hAnsiTheme="minorEastAsia" w:hint="eastAsia"/>
          <w:b/>
          <w:sz w:val="24"/>
          <w:szCs w:val="24"/>
        </w:rPr>
        <w:t>大意</w:t>
      </w:r>
      <w:r>
        <w:rPr>
          <w:rFonts w:asciiTheme="minorEastAsia" w:hAnsiTheme="minorEastAsia" w:hint="eastAsia"/>
          <w:b/>
          <w:sz w:val="24"/>
          <w:szCs w:val="24"/>
        </w:rPr>
        <w:t>:</w:t>
      </w:r>
      <w:r w:rsidRPr="007A0840">
        <w:rPr>
          <w:rFonts w:hint="eastAsia"/>
        </w:rPr>
        <w:t xml:space="preserve"> </w:t>
      </w:r>
      <w:r w:rsidRPr="007A0840">
        <w:rPr>
          <w:rFonts w:asciiTheme="minorEastAsia" w:hAnsiTheme="minorEastAsia" w:hint="eastAsia"/>
          <w:sz w:val="24"/>
          <w:szCs w:val="24"/>
        </w:rPr>
        <w:t>（做）一年的打算，没有什么比得上种植庄稼；（做）十年的打算，没有什么比得上栽植树木；（做）一生的打算，没有什么比得上培养选拔人才。一经培植收获一倍的，是庄稼；一经培植收获十倍的，是树木；一经培植收获百倍的（青出于蓝而胜于蓝），是人才。</w:t>
      </w:r>
    </w:p>
    <w:sectPr w:rsidR="007A0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29C" w:rsidRDefault="00A6129C" w:rsidP="00975CEF">
      <w:r>
        <w:separator/>
      </w:r>
    </w:p>
  </w:endnote>
  <w:endnote w:type="continuationSeparator" w:id="0">
    <w:p w:rsidR="00A6129C" w:rsidRDefault="00A6129C" w:rsidP="009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29C" w:rsidRDefault="00A6129C" w:rsidP="00975CEF">
      <w:r>
        <w:separator/>
      </w:r>
    </w:p>
  </w:footnote>
  <w:footnote w:type="continuationSeparator" w:id="0">
    <w:p w:rsidR="00A6129C" w:rsidRDefault="00A6129C" w:rsidP="00975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05"/>
    <w:rsid w:val="0000658B"/>
    <w:rsid w:val="0002379E"/>
    <w:rsid w:val="00067F0A"/>
    <w:rsid w:val="0009731F"/>
    <w:rsid w:val="000B3522"/>
    <w:rsid w:val="000C07BF"/>
    <w:rsid w:val="000C5CCB"/>
    <w:rsid w:val="001200E9"/>
    <w:rsid w:val="001203EA"/>
    <w:rsid w:val="00156B9A"/>
    <w:rsid w:val="00161679"/>
    <w:rsid w:val="001661D3"/>
    <w:rsid w:val="00183DE0"/>
    <w:rsid w:val="00194EC1"/>
    <w:rsid w:val="001A2452"/>
    <w:rsid w:val="00215417"/>
    <w:rsid w:val="00296B05"/>
    <w:rsid w:val="002B5798"/>
    <w:rsid w:val="002E324A"/>
    <w:rsid w:val="003341BB"/>
    <w:rsid w:val="003E33B0"/>
    <w:rsid w:val="0045644E"/>
    <w:rsid w:val="00464F85"/>
    <w:rsid w:val="00490A58"/>
    <w:rsid w:val="0049774F"/>
    <w:rsid w:val="004C3245"/>
    <w:rsid w:val="005154D2"/>
    <w:rsid w:val="005279ED"/>
    <w:rsid w:val="00585DF2"/>
    <w:rsid w:val="00587A2A"/>
    <w:rsid w:val="00603871"/>
    <w:rsid w:val="00614C2A"/>
    <w:rsid w:val="00620011"/>
    <w:rsid w:val="006548E1"/>
    <w:rsid w:val="00685720"/>
    <w:rsid w:val="00685BFA"/>
    <w:rsid w:val="006F206D"/>
    <w:rsid w:val="006F6806"/>
    <w:rsid w:val="00717304"/>
    <w:rsid w:val="00737A42"/>
    <w:rsid w:val="00786085"/>
    <w:rsid w:val="007A0840"/>
    <w:rsid w:val="00817042"/>
    <w:rsid w:val="008E18E5"/>
    <w:rsid w:val="009368E1"/>
    <w:rsid w:val="00975CEF"/>
    <w:rsid w:val="00990852"/>
    <w:rsid w:val="009B2D26"/>
    <w:rsid w:val="009B793F"/>
    <w:rsid w:val="009C4077"/>
    <w:rsid w:val="009E1AF3"/>
    <w:rsid w:val="00A0072C"/>
    <w:rsid w:val="00A0093E"/>
    <w:rsid w:val="00A5102A"/>
    <w:rsid w:val="00A566FC"/>
    <w:rsid w:val="00A6129C"/>
    <w:rsid w:val="00AA453C"/>
    <w:rsid w:val="00B056E9"/>
    <w:rsid w:val="00B66BE5"/>
    <w:rsid w:val="00B94AF7"/>
    <w:rsid w:val="00C14B7C"/>
    <w:rsid w:val="00C16886"/>
    <w:rsid w:val="00C216A5"/>
    <w:rsid w:val="00C24BD1"/>
    <w:rsid w:val="00C270E6"/>
    <w:rsid w:val="00C52098"/>
    <w:rsid w:val="00CA6456"/>
    <w:rsid w:val="00D55370"/>
    <w:rsid w:val="00DB7092"/>
    <w:rsid w:val="00E43301"/>
    <w:rsid w:val="00E719D6"/>
    <w:rsid w:val="00EE7B7B"/>
    <w:rsid w:val="00F57FC9"/>
    <w:rsid w:val="00F61AAD"/>
    <w:rsid w:val="00F84539"/>
    <w:rsid w:val="00F914C1"/>
    <w:rsid w:val="00F979ED"/>
    <w:rsid w:val="00FF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  <w:style w:type="paragraph" w:styleId="a6">
    <w:name w:val="endnote text"/>
    <w:basedOn w:val="a"/>
    <w:link w:val="Char2"/>
    <w:uiPriority w:val="99"/>
    <w:semiHidden/>
    <w:unhideWhenUsed/>
    <w:rsid w:val="007A0840"/>
    <w:pPr>
      <w:snapToGrid w:val="0"/>
      <w:jc w:val="left"/>
    </w:pPr>
  </w:style>
  <w:style w:type="character" w:customStyle="1" w:styleId="Char2">
    <w:name w:val="尾注文本 Char"/>
    <w:basedOn w:val="a0"/>
    <w:link w:val="a6"/>
    <w:uiPriority w:val="99"/>
    <w:semiHidden/>
    <w:rsid w:val="007A0840"/>
  </w:style>
  <w:style w:type="character" w:styleId="a7">
    <w:name w:val="endnote reference"/>
    <w:basedOn w:val="a0"/>
    <w:uiPriority w:val="99"/>
    <w:semiHidden/>
    <w:unhideWhenUsed/>
    <w:rsid w:val="007A08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5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5C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5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5C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3E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3EA"/>
    <w:rPr>
      <w:sz w:val="18"/>
      <w:szCs w:val="18"/>
    </w:rPr>
  </w:style>
  <w:style w:type="paragraph" w:styleId="a6">
    <w:name w:val="endnote text"/>
    <w:basedOn w:val="a"/>
    <w:link w:val="Char2"/>
    <w:uiPriority w:val="99"/>
    <w:semiHidden/>
    <w:unhideWhenUsed/>
    <w:rsid w:val="007A0840"/>
    <w:pPr>
      <w:snapToGrid w:val="0"/>
      <w:jc w:val="left"/>
    </w:pPr>
  </w:style>
  <w:style w:type="character" w:customStyle="1" w:styleId="Char2">
    <w:name w:val="尾注文本 Char"/>
    <w:basedOn w:val="a0"/>
    <w:link w:val="a6"/>
    <w:uiPriority w:val="99"/>
    <w:semiHidden/>
    <w:rsid w:val="007A0840"/>
  </w:style>
  <w:style w:type="character" w:styleId="a7">
    <w:name w:val="endnote reference"/>
    <w:basedOn w:val="a0"/>
    <w:uiPriority w:val="99"/>
    <w:semiHidden/>
    <w:unhideWhenUsed/>
    <w:rsid w:val="007A08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EC63-694D-4FD3-AEE9-6FFE69AD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xiegaona</dc:creator>
  <cp:keywords/>
  <dc:description/>
  <cp:lastModifiedBy>dxq</cp:lastModifiedBy>
  <cp:revision>50</cp:revision>
  <dcterms:created xsi:type="dcterms:W3CDTF">2016-09-19T06:53:00Z</dcterms:created>
  <dcterms:modified xsi:type="dcterms:W3CDTF">2019-06-26T08:54:00Z</dcterms:modified>
</cp:coreProperties>
</file>